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58" w:rsidRPr="00FF4E77" w:rsidRDefault="00FF4E77" w:rsidP="0090751B">
      <w:pPr>
        <w:spacing w:after="0" w:line="240" w:lineRule="auto"/>
        <w:rPr>
          <w:rFonts w:ascii="Arial" w:hAnsi="Arial" w:cs="Arial"/>
          <w:b/>
        </w:rPr>
      </w:pPr>
      <w:r w:rsidRPr="00FF4E77">
        <w:rPr>
          <w:rFonts w:ascii="Arial" w:hAnsi="Arial" w:cs="Arial"/>
          <w:b/>
        </w:rPr>
        <w:t xml:space="preserve">Checklist of actions </w:t>
      </w:r>
      <w:r>
        <w:rPr>
          <w:rFonts w:ascii="Arial" w:hAnsi="Arial" w:cs="Arial"/>
          <w:b/>
        </w:rPr>
        <w:t xml:space="preserve">required for </w:t>
      </w:r>
      <w:r w:rsidR="00B42933">
        <w:rPr>
          <w:rFonts w:ascii="Arial" w:hAnsi="Arial" w:cs="Arial"/>
          <w:b/>
        </w:rPr>
        <w:t>on-</w:t>
      </w:r>
      <w:r w:rsidR="00D97218">
        <w:rPr>
          <w:rFonts w:ascii="Arial" w:hAnsi="Arial" w:cs="Arial"/>
          <w:b/>
        </w:rPr>
        <w:t xml:space="preserve">site </w:t>
      </w:r>
      <w:r>
        <w:rPr>
          <w:rFonts w:ascii="Arial" w:hAnsi="Arial" w:cs="Arial"/>
          <w:b/>
        </w:rPr>
        <w:t>monitoring visits:</w:t>
      </w:r>
    </w:p>
    <w:p w:rsidR="00FF4E77" w:rsidRPr="00F208B0" w:rsidRDefault="00FF4E77" w:rsidP="0090751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7"/>
        <w:gridCol w:w="1365"/>
      </w:tblGrid>
      <w:tr w:rsidR="00FF4E77" w:rsidRPr="004B01B2" w:rsidTr="00005712"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4E77" w:rsidRPr="004B01B2" w:rsidRDefault="00FF4E77" w:rsidP="002D41ED">
            <w:pPr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t>Discuss appr</w:t>
            </w:r>
            <w:r w:rsidR="00C45792">
              <w:rPr>
                <w:rFonts w:ascii="Arial" w:hAnsi="Arial" w:cs="Arial"/>
                <w:sz w:val="20"/>
                <w:szCs w:val="20"/>
              </w:rPr>
              <w:t xml:space="preserve">opriate visit dates/times with </w:t>
            </w:r>
            <w:r w:rsidR="00C45792" w:rsidRPr="004B01B2">
              <w:rPr>
                <w:rFonts w:ascii="Arial" w:hAnsi="Arial" w:cs="Arial"/>
                <w:sz w:val="20"/>
                <w:szCs w:val="20"/>
              </w:rPr>
              <w:t>PI/</w:t>
            </w:r>
            <w:r w:rsidR="00C45792">
              <w:rPr>
                <w:rFonts w:ascii="Arial" w:hAnsi="Arial" w:cs="Arial"/>
                <w:sz w:val="20"/>
                <w:szCs w:val="20"/>
              </w:rPr>
              <w:t>Research N</w:t>
            </w:r>
            <w:r w:rsidRPr="004B01B2">
              <w:rPr>
                <w:rFonts w:ascii="Arial" w:hAnsi="Arial" w:cs="Arial"/>
                <w:sz w:val="20"/>
                <w:szCs w:val="20"/>
              </w:rPr>
              <w:t xml:space="preserve">urse </w:t>
            </w:r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4E77" w:rsidRPr="004B01B2" w:rsidRDefault="002368A6" w:rsidP="00907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B21FE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F4E77" w:rsidRPr="004B01B2" w:rsidTr="00005712"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4E77" w:rsidRPr="004B01B2" w:rsidRDefault="00FF4E77" w:rsidP="0090751B">
            <w:pPr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t>Write and send monitoring visit letter to site</w:t>
            </w:r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B21FE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F4E77" w:rsidRPr="004B01B2" w:rsidTr="00BB286A">
        <w:trPr>
          <w:trHeight w:val="1089"/>
        </w:trPr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46B" w:rsidRPr="004B01B2" w:rsidRDefault="00FF4E77" w:rsidP="0090751B">
            <w:pPr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t>Prepare trial-specific monitoring visit checklists:</w:t>
            </w:r>
          </w:p>
          <w:p w:rsidR="00164D01" w:rsidRPr="00615302" w:rsidRDefault="00DC42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15302">
              <w:rPr>
                <w:rFonts w:ascii="Arial" w:hAnsi="Arial" w:cs="Arial"/>
                <w:sz w:val="20"/>
                <w:szCs w:val="20"/>
              </w:rPr>
              <w:t>ISF checklist</w:t>
            </w:r>
          </w:p>
          <w:p w:rsidR="00164D01" w:rsidRPr="00615302" w:rsidRDefault="00DC42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15302">
              <w:rPr>
                <w:rFonts w:ascii="Arial" w:hAnsi="Arial" w:cs="Arial"/>
                <w:sz w:val="20"/>
                <w:szCs w:val="20"/>
              </w:rPr>
              <w:t>Consent &amp; eligibility checklist</w:t>
            </w:r>
          </w:p>
          <w:p w:rsidR="00615302" w:rsidRPr="00B1457B" w:rsidRDefault="00DC420C" w:rsidP="006153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1457B">
              <w:rPr>
                <w:rFonts w:ascii="Arial" w:hAnsi="Arial" w:cs="Arial"/>
                <w:sz w:val="20"/>
                <w:szCs w:val="20"/>
              </w:rPr>
              <w:t>SDV checklist</w:t>
            </w:r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286A" w:rsidRDefault="00BB2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20C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20C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20C" w:rsidRPr="00DC42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420C">
              <w:rPr>
                <w:rFonts w:ascii="Arial" w:hAnsi="Arial" w:cs="Arial"/>
                <w:sz w:val="20"/>
                <w:szCs w:val="20"/>
              </w:rPr>
            </w:r>
            <w:r w:rsidRPr="00DC42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E77" w:rsidRPr="004B01B2" w:rsidTr="00005712"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7218" w:rsidRPr="004B01B2" w:rsidRDefault="00D97218" w:rsidP="0090751B">
            <w:pPr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t>Print out relevant number of each monitoring visit checklist</w:t>
            </w:r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4D01" w:rsidRDefault="002368A6">
            <w:pPr>
              <w:ind w:left="2160" w:hanging="2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FE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792" w:rsidRPr="004B01B2" w:rsidTr="00005712"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5792" w:rsidRPr="004B01B2" w:rsidRDefault="00C45792" w:rsidP="00907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previous monitoring visit reports to confirm if there are any outstanding actions that should be followed up at this visit</w:t>
            </w:r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792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E77" w:rsidRPr="004B01B2" w:rsidTr="00005712"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4E77" w:rsidRPr="004B01B2" w:rsidRDefault="00D97218" w:rsidP="006E58C3">
            <w:pPr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t xml:space="preserve">Review patient </w:t>
            </w:r>
            <w:r w:rsidR="006E58C3">
              <w:rPr>
                <w:rFonts w:ascii="Arial" w:hAnsi="Arial" w:cs="Arial"/>
                <w:sz w:val="20"/>
                <w:szCs w:val="20"/>
              </w:rPr>
              <w:t>records</w:t>
            </w:r>
            <w:r w:rsidRPr="004B01B2">
              <w:rPr>
                <w:rFonts w:ascii="Arial" w:hAnsi="Arial" w:cs="Arial"/>
                <w:sz w:val="20"/>
                <w:szCs w:val="20"/>
              </w:rPr>
              <w:t xml:space="preserve"> – check for missing </w:t>
            </w:r>
            <w:r w:rsidR="00CB21FE" w:rsidRPr="004B01B2">
              <w:rPr>
                <w:rFonts w:ascii="Arial" w:hAnsi="Arial" w:cs="Arial"/>
                <w:sz w:val="20"/>
                <w:szCs w:val="20"/>
              </w:rPr>
              <w:t>CRFs</w:t>
            </w:r>
            <w:r w:rsidRPr="004B01B2">
              <w:rPr>
                <w:rFonts w:ascii="Arial" w:hAnsi="Arial" w:cs="Arial"/>
                <w:sz w:val="20"/>
                <w:szCs w:val="20"/>
              </w:rPr>
              <w:t>/queries raised but not yet resolved</w:t>
            </w:r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FE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E77" w:rsidRPr="004B01B2" w:rsidTr="00005712"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4E77" w:rsidRDefault="00DC420C" w:rsidP="00907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following information/documentation on visit</w:t>
            </w:r>
            <w:r w:rsidR="00C41C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4D01" w:rsidRDefault="00DC420C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protocol</w:t>
            </w:r>
          </w:p>
          <w:p w:rsidR="00164D01" w:rsidRDefault="00DC420C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relevant checklists (see above)</w:t>
            </w:r>
          </w:p>
          <w:p w:rsidR="00164D01" w:rsidRDefault="00DC420C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version histories</w:t>
            </w:r>
          </w:p>
          <w:p w:rsidR="00164D01" w:rsidRPr="006C16C7" w:rsidRDefault="00DC420C" w:rsidP="006C16C7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of comments/queries from review of </w:t>
            </w:r>
            <w:r w:rsidR="00C45792">
              <w:rPr>
                <w:rFonts w:ascii="Arial" w:hAnsi="Arial" w:cs="Arial"/>
                <w:sz w:val="20"/>
                <w:szCs w:val="20"/>
              </w:rPr>
              <w:t xml:space="preserve">previous reports </w:t>
            </w:r>
          </w:p>
          <w:p w:rsidR="00164D01" w:rsidRDefault="00DC420C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C420C">
              <w:rPr>
                <w:rFonts w:ascii="Arial" w:hAnsi="Arial" w:cs="Arial"/>
                <w:sz w:val="20"/>
                <w:szCs w:val="20"/>
              </w:rPr>
              <w:t>Pens, post-it notes, etc.</w:t>
            </w:r>
            <w:bookmarkStart w:id="2" w:name="_GoBack"/>
            <w:bookmarkEnd w:id="2"/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4D01" w:rsidRDefault="00164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20C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20C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20C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20C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20C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9E2" w:rsidRPr="004B01B2" w:rsidTr="00005712"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49E2" w:rsidRDefault="009A49E2" w:rsidP="00907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out monitor</w:t>
            </w:r>
            <w:r w:rsidR="00E57126">
              <w:rPr>
                <w:rFonts w:ascii="Arial" w:hAnsi="Arial" w:cs="Arial"/>
                <w:sz w:val="20"/>
                <w:szCs w:val="20"/>
              </w:rPr>
              <w:t>ing visit – ensure you complete:</w:t>
            </w:r>
          </w:p>
          <w:p w:rsidR="00164D01" w:rsidRDefault="00DC42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</w:t>
            </w:r>
          </w:p>
          <w:p w:rsidR="00164D01" w:rsidRPr="00E57126" w:rsidRDefault="00DC420C">
            <w:pPr>
              <w:pStyle w:val="ListParagraph"/>
              <w:numPr>
                <w:ilvl w:val="1"/>
                <w:numId w:val="12"/>
              </w:numPr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 w:rsidRPr="00E57126">
              <w:rPr>
                <w:rFonts w:ascii="Arial" w:hAnsi="Arial" w:cs="Arial"/>
                <w:sz w:val="20"/>
                <w:szCs w:val="20"/>
              </w:rPr>
              <w:t>ISF review</w:t>
            </w:r>
          </w:p>
          <w:p w:rsidR="00164D01" w:rsidRPr="00E57126" w:rsidRDefault="00DC420C">
            <w:pPr>
              <w:pStyle w:val="ListParagraph"/>
              <w:numPr>
                <w:ilvl w:val="1"/>
                <w:numId w:val="12"/>
              </w:numPr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 w:rsidRPr="00E57126">
              <w:rPr>
                <w:rFonts w:ascii="Arial" w:hAnsi="Arial" w:cs="Arial"/>
                <w:sz w:val="20"/>
                <w:szCs w:val="20"/>
              </w:rPr>
              <w:t>Patient consent review</w:t>
            </w:r>
          </w:p>
          <w:p w:rsidR="00164D01" w:rsidRPr="00E57126" w:rsidRDefault="00DC420C">
            <w:pPr>
              <w:pStyle w:val="ListParagraph"/>
              <w:numPr>
                <w:ilvl w:val="1"/>
                <w:numId w:val="12"/>
              </w:numPr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 w:rsidRPr="00E57126">
              <w:rPr>
                <w:rFonts w:ascii="Arial" w:hAnsi="Arial" w:cs="Arial"/>
                <w:sz w:val="20"/>
                <w:szCs w:val="20"/>
              </w:rPr>
              <w:t>Patient eligibility review</w:t>
            </w:r>
          </w:p>
          <w:p w:rsidR="00164D01" w:rsidRPr="00E57126" w:rsidRDefault="00DC420C">
            <w:pPr>
              <w:pStyle w:val="ListParagraph"/>
              <w:numPr>
                <w:ilvl w:val="1"/>
                <w:numId w:val="12"/>
              </w:numPr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 w:rsidRPr="00E57126">
              <w:rPr>
                <w:rFonts w:ascii="Arial" w:hAnsi="Arial" w:cs="Arial"/>
                <w:sz w:val="20"/>
                <w:szCs w:val="20"/>
              </w:rPr>
              <w:t>Adverse event &amp; SAE reporting review</w:t>
            </w:r>
          </w:p>
          <w:p w:rsidR="00164D01" w:rsidRPr="00E57126" w:rsidRDefault="00E57126">
            <w:pPr>
              <w:pStyle w:val="ListParagraph"/>
              <w:numPr>
                <w:ilvl w:val="1"/>
                <w:numId w:val="12"/>
              </w:numPr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 w:rsidRPr="00E57126">
              <w:rPr>
                <w:rFonts w:ascii="Arial" w:hAnsi="Arial" w:cs="Arial"/>
                <w:sz w:val="20"/>
                <w:szCs w:val="20"/>
              </w:rPr>
              <w:t>CRF completion up to and including 30 day follow-up</w:t>
            </w:r>
          </w:p>
          <w:p w:rsidR="00E57126" w:rsidRPr="00E57126" w:rsidRDefault="00E57126">
            <w:pPr>
              <w:pStyle w:val="ListParagraph"/>
              <w:numPr>
                <w:ilvl w:val="1"/>
                <w:numId w:val="12"/>
              </w:numPr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 w:rsidRPr="00E57126">
              <w:rPr>
                <w:rFonts w:ascii="Arial" w:hAnsi="Arial" w:cs="Arial"/>
                <w:sz w:val="20"/>
                <w:szCs w:val="20"/>
              </w:rPr>
              <w:t>CRF completion 1 year follow-up (if close-out visit)</w:t>
            </w:r>
          </w:p>
          <w:p w:rsidR="00164D01" w:rsidRDefault="00DC42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Close-out meeting</w:t>
            </w:r>
          </w:p>
          <w:p w:rsidR="00164D01" w:rsidRDefault="00DC420C">
            <w:pPr>
              <w:pStyle w:val="ListParagraph"/>
              <w:numPr>
                <w:ilvl w:val="1"/>
                <w:numId w:val="12"/>
              </w:numPr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main findings with PI</w:t>
            </w:r>
          </w:p>
          <w:p w:rsidR="00164D01" w:rsidRDefault="00DC420C">
            <w:pPr>
              <w:pStyle w:val="ListParagraph"/>
              <w:numPr>
                <w:ilvl w:val="1"/>
                <w:numId w:val="12"/>
              </w:numPr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specific ISF/patient data findings with Research Nurse/Data Manager</w:t>
            </w:r>
          </w:p>
          <w:p w:rsidR="00164D01" w:rsidRDefault="00DC420C">
            <w:pPr>
              <w:pStyle w:val="ListParagraph"/>
              <w:numPr>
                <w:ilvl w:val="1"/>
                <w:numId w:val="12"/>
              </w:numPr>
              <w:ind w:left="113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site visit log</w:t>
            </w:r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7126" w:rsidRDefault="00E57126" w:rsidP="00E57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126" w:rsidRDefault="00E57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F48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F48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F48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F48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F48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F48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164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D01" w:rsidRDefault="00164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F48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F48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F48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218" w:rsidRPr="004B01B2" w:rsidTr="00E57126">
        <w:trPr>
          <w:trHeight w:val="332"/>
        </w:trPr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7218" w:rsidRPr="004B01B2" w:rsidRDefault="00D97218" w:rsidP="0090751B">
            <w:pPr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t>Write monitoring visit report</w:t>
            </w:r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FE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218" w:rsidRPr="004B01B2" w:rsidTr="00E57126">
        <w:trPr>
          <w:trHeight w:val="394"/>
        </w:trPr>
        <w:tc>
          <w:tcPr>
            <w:tcW w:w="83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7218" w:rsidRPr="004B01B2" w:rsidRDefault="007F546D" w:rsidP="00907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monitoring visit report</w:t>
            </w:r>
            <w:r w:rsidR="00C45792">
              <w:rPr>
                <w:rFonts w:ascii="Arial" w:hAnsi="Arial" w:cs="Arial"/>
                <w:sz w:val="20"/>
                <w:szCs w:val="20"/>
              </w:rPr>
              <w:t xml:space="preserve"> to site listing all findings and </w:t>
            </w:r>
            <w:r w:rsidR="00D97218" w:rsidRPr="004B01B2">
              <w:rPr>
                <w:rFonts w:ascii="Arial" w:hAnsi="Arial" w:cs="Arial"/>
                <w:sz w:val="20"/>
                <w:szCs w:val="20"/>
              </w:rPr>
              <w:t>actions required</w:t>
            </w:r>
          </w:p>
        </w:tc>
        <w:tc>
          <w:tcPr>
            <w:tcW w:w="13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4D01" w:rsidRDefault="0023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FE" w:rsidRPr="004B01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B01B2">
              <w:rPr>
                <w:rFonts w:ascii="Arial" w:hAnsi="Arial" w:cs="Arial"/>
                <w:sz w:val="20"/>
                <w:szCs w:val="20"/>
              </w:rPr>
            </w:r>
            <w:r w:rsidRPr="004B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D5B01" w:rsidRPr="00DC420C" w:rsidRDefault="00DD5B01" w:rsidP="009075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D5B01" w:rsidRPr="00DC420C" w:rsidSect="001909D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E2" w:rsidRDefault="009A49E2" w:rsidP="00803F80">
      <w:pPr>
        <w:spacing w:after="0" w:line="240" w:lineRule="auto"/>
      </w:pPr>
      <w:r>
        <w:separator/>
      </w:r>
    </w:p>
  </w:endnote>
  <w:endnote w:type="continuationSeparator" w:id="0">
    <w:p w:rsidR="009A49E2" w:rsidRDefault="009A49E2" w:rsidP="0080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E2" w:rsidRDefault="009A49E2" w:rsidP="00A041DF">
    <w:pPr>
      <w:pStyle w:val="Footer"/>
      <w:rPr>
        <w:rFonts w:ascii="Arial" w:hAnsi="Arial" w:cs="Arial"/>
        <w:sz w:val="16"/>
        <w:szCs w:val="16"/>
      </w:rPr>
    </w:pPr>
  </w:p>
  <w:p w:rsidR="005157DB" w:rsidRPr="009D7083" w:rsidRDefault="005157DB" w:rsidP="005157DB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r w:rsidRPr="009D7083">
      <w:rPr>
        <w:rStyle w:val="PageNumber"/>
        <w:rFonts w:ascii="Arial" w:hAnsi="Arial" w:cs="Arial"/>
      </w:rPr>
      <w:fldChar w:fldCharType="begin"/>
    </w:r>
    <w:r w:rsidRPr="009D7083">
      <w:rPr>
        <w:rStyle w:val="PageNumber"/>
        <w:rFonts w:ascii="Arial" w:hAnsi="Arial" w:cs="Arial"/>
      </w:rPr>
      <w:instrText xml:space="preserve"> PAGE </w:instrText>
    </w:r>
    <w:r w:rsidRPr="009D7083">
      <w:rPr>
        <w:rStyle w:val="PageNumber"/>
        <w:rFonts w:ascii="Arial" w:hAnsi="Arial" w:cs="Arial"/>
      </w:rPr>
      <w:fldChar w:fldCharType="separate"/>
    </w:r>
    <w:r w:rsidR="002E718F">
      <w:rPr>
        <w:rStyle w:val="PageNumber"/>
        <w:rFonts w:ascii="Arial" w:hAnsi="Arial" w:cs="Arial"/>
        <w:noProof/>
      </w:rPr>
      <w:t>1</w:t>
    </w:r>
    <w:r w:rsidRPr="009D7083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| Monitoring Visit Checklist of Actions | Version 1.0 | 20</w:t>
    </w:r>
    <w:r w:rsidRPr="006D350A">
      <w:rPr>
        <w:rStyle w:val="PageNumber"/>
        <w:rFonts w:ascii="Arial" w:hAnsi="Arial" w:cs="Arial"/>
        <w:vertAlign w:val="superscript"/>
      </w:rPr>
      <w:t>th</w:t>
    </w:r>
    <w:r>
      <w:rPr>
        <w:rStyle w:val="PageNumber"/>
        <w:rFonts w:ascii="Arial" w:hAnsi="Arial" w:cs="Arial"/>
      </w:rPr>
      <w:t xml:space="preserve"> June 2016</w:t>
    </w:r>
  </w:p>
  <w:p w:rsidR="009A49E2" w:rsidRPr="00A041DF" w:rsidRDefault="009A49E2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E2" w:rsidRDefault="009A49E2" w:rsidP="00803F80">
      <w:pPr>
        <w:spacing w:after="0" w:line="240" w:lineRule="auto"/>
      </w:pPr>
      <w:r>
        <w:separator/>
      </w:r>
    </w:p>
  </w:footnote>
  <w:footnote w:type="continuationSeparator" w:id="0">
    <w:p w:rsidR="009A49E2" w:rsidRDefault="009A49E2" w:rsidP="0080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ED" w:rsidRDefault="002D41ED" w:rsidP="002D41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C13AE3" wp14:editId="10FD0AD5">
          <wp:simplePos x="0" y="0"/>
          <wp:positionH relativeFrom="column">
            <wp:posOffset>4060825</wp:posOffset>
          </wp:positionH>
          <wp:positionV relativeFrom="paragraph">
            <wp:posOffset>-107950</wp:posOffset>
          </wp:positionV>
          <wp:extent cx="2051050" cy="657225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7BB7">
      <w:rPr>
        <w:noProof/>
        <w:lang w:eastAsia="en-GB"/>
      </w:rPr>
      <w:drawing>
        <wp:inline distT="0" distB="0" distL="0" distR="0" wp14:anchorId="5695444D" wp14:editId="376A1D48">
          <wp:extent cx="1393799" cy="631806"/>
          <wp:effectExtent l="0" t="0" r="3810" b="3810"/>
          <wp:docPr id="4" name="Picture 4" descr="Macintosh HD:Users:Tom:Dropbox:Documents:Work:Projects:2014:PRISM:logo:412_14 PRSIM trial logo_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:Dropbox:Documents:Work:Projects:2014:PRISM:logo:412_14 PRSIM trial logo_v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32" cy="63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9E2" w:rsidRPr="00C959A7" w:rsidRDefault="009A49E2" w:rsidP="00A041DF">
    <w:pPr>
      <w:pStyle w:val="Header"/>
      <w:rPr>
        <w:rFonts w:ascii="Arial" w:hAnsi="Arial" w:cs="Arial"/>
        <w:b/>
        <w:bCs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139"/>
      <w:gridCol w:w="3613"/>
    </w:tblGrid>
    <w:tr w:rsidR="009A49E2" w:rsidRPr="00C959A7" w:rsidTr="00DD5B01">
      <w:trPr>
        <w:trHeight w:hRule="exact" w:val="340"/>
      </w:trPr>
      <w:tc>
        <w:tcPr>
          <w:tcW w:w="6204" w:type="dxa"/>
          <w:tcMar>
            <w:top w:w="85" w:type="dxa"/>
            <w:left w:w="57" w:type="dxa"/>
            <w:bottom w:w="85" w:type="dxa"/>
            <w:right w:w="57" w:type="dxa"/>
          </w:tcMar>
          <w:vAlign w:val="center"/>
        </w:tcPr>
        <w:p w:rsidR="009A49E2" w:rsidRPr="00C959A7" w:rsidRDefault="009A49E2" w:rsidP="00DD5B01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959A7">
            <w:rPr>
              <w:rFonts w:ascii="Arial" w:hAnsi="Arial" w:cs="Arial"/>
              <w:sz w:val="20"/>
              <w:szCs w:val="20"/>
            </w:rPr>
            <w:t>Site Name:</w:t>
          </w:r>
        </w:p>
      </w:tc>
      <w:tc>
        <w:tcPr>
          <w:tcW w:w="3650" w:type="dxa"/>
          <w:tcMar>
            <w:top w:w="85" w:type="dxa"/>
            <w:left w:w="57" w:type="dxa"/>
            <w:bottom w:w="85" w:type="dxa"/>
            <w:right w:w="57" w:type="dxa"/>
          </w:tcMar>
          <w:vAlign w:val="center"/>
        </w:tcPr>
        <w:p w:rsidR="009A49E2" w:rsidRPr="00C959A7" w:rsidRDefault="009A49E2" w:rsidP="00DD5B01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959A7">
            <w:rPr>
              <w:rFonts w:ascii="Arial" w:hAnsi="Arial" w:cs="Arial"/>
              <w:sz w:val="20"/>
              <w:szCs w:val="20"/>
            </w:rPr>
            <w:t>Date of visit:</w:t>
          </w:r>
        </w:p>
      </w:tc>
    </w:tr>
  </w:tbl>
  <w:p w:rsidR="009A49E2" w:rsidRDefault="009A4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DDD"/>
    <w:multiLevelType w:val="hybridMultilevel"/>
    <w:tmpl w:val="D7706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6A6"/>
    <w:multiLevelType w:val="hybridMultilevel"/>
    <w:tmpl w:val="0876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A00"/>
    <w:multiLevelType w:val="hybridMultilevel"/>
    <w:tmpl w:val="7D08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3AA9"/>
    <w:multiLevelType w:val="hybridMultilevel"/>
    <w:tmpl w:val="331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E3A3F"/>
    <w:multiLevelType w:val="hybridMultilevel"/>
    <w:tmpl w:val="6294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54B54"/>
    <w:multiLevelType w:val="hybridMultilevel"/>
    <w:tmpl w:val="5818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4E77"/>
    <w:multiLevelType w:val="hybridMultilevel"/>
    <w:tmpl w:val="016C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3528"/>
    <w:multiLevelType w:val="hybridMultilevel"/>
    <w:tmpl w:val="EAF07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26C6F"/>
    <w:multiLevelType w:val="hybridMultilevel"/>
    <w:tmpl w:val="3C1C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22897"/>
    <w:multiLevelType w:val="hybridMultilevel"/>
    <w:tmpl w:val="DFB4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B2F3F"/>
    <w:multiLevelType w:val="hybridMultilevel"/>
    <w:tmpl w:val="632E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60E9A"/>
    <w:multiLevelType w:val="hybridMultilevel"/>
    <w:tmpl w:val="0876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61"/>
    <w:rsid w:val="00005712"/>
    <w:rsid w:val="00054C98"/>
    <w:rsid w:val="000602E5"/>
    <w:rsid w:val="000B35F7"/>
    <w:rsid w:val="000F2261"/>
    <w:rsid w:val="000F2FFD"/>
    <w:rsid w:val="00122CCC"/>
    <w:rsid w:val="00134AAB"/>
    <w:rsid w:val="00164D01"/>
    <w:rsid w:val="00170782"/>
    <w:rsid w:val="00181F29"/>
    <w:rsid w:val="001909D4"/>
    <w:rsid w:val="001960E4"/>
    <w:rsid w:val="001C7D9E"/>
    <w:rsid w:val="001D055B"/>
    <w:rsid w:val="001E202E"/>
    <w:rsid w:val="002368A6"/>
    <w:rsid w:val="002425D5"/>
    <w:rsid w:val="00242C93"/>
    <w:rsid w:val="00254BD4"/>
    <w:rsid w:val="002622A5"/>
    <w:rsid w:val="002834F4"/>
    <w:rsid w:val="002910A6"/>
    <w:rsid w:val="002931BD"/>
    <w:rsid w:val="0029381A"/>
    <w:rsid w:val="002D41ED"/>
    <w:rsid w:val="002D44D3"/>
    <w:rsid w:val="002E4242"/>
    <w:rsid w:val="002E718F"/>
    <w:rsid w:val="002F19C0"/>
    <w:rsid w:val="00313979"/>
    <w:rsid w:val="00353C83"/>
    <w:rsid w:val="00366E97"/>
    <w:rsid w:val="00380430"/>
    <w:rsid w:val="00381F48"/>
    <w:rsid w:val="0039394A"/>
    <w:rsid w:val="0041447C"/>
    <w:rsid w:val="00436DBF"/>
    <w:rsid w:val="00467985"/>
    <w:rsid w:val="004A46E5"/>
    <w:rsid w:val="004B01B2"/>
    <w:rsid w:val="0051546B"/>
    <w:rsid w:val="005157DB"/>
    <w:rsid w:val="0052495E"/>
    <w:rsid w:val="00540326"/>
    <w:rsid w:val="006115DD"/>
    <w:rsid w:val="00612CDE"/>
    <w:rsid w:val="00615302"/>
    <w:rsid w:val="00673E43"/>
    <w:rsid w:val="00692434"/>
    <w:rsid w:val="006B1AC1"/>
    <w:rsid w:val="006B6861"/>
    <w:rsid w:val="006C16C7"/>
    <w:rsid w:val="006E58C3"/>
    <w:rsid w:val="00712E38"/>
    <w:rsid w:val="00754E9F"/>
    <w:rsid w:val="007A1901"/>
    <w:rsid w:val="007B4C1E"/>
    <w:rsid w:val="007B7F58"/>
    <w:rsid w:val="007F546D"/>
    <w:rsid w:val="00803F80"/>
    <w:rsid w:val="008374E1"/>
    <w:rsid w:val="008E51B7"/>
    <w:rsid w:val="008E68FA"/>
    <w:rsid w:val="0090751B"/>
    <w:rsid w:val="00916D4A"/>
    <w:rsid w:val="00953C33"/>
    <w:rsid w:val="00966ADB"/>
    <w:rsid w:val="009718A4"/>
    <w:rsid w:val="009A49E2"/>
    <w:rsid w:val="009C3DCB"/>
    <w:rsid w:val="009D4DD6"/>
    <w:rsid w:val="009E4F3D"/>
    <w:rsid w:val="009F7090"/>
    <w:rsid w:val="00A02D57"/>
    <w:rsid w:val="00A041DF"/>
    <w:rsid w:val="00A326B5"/>
    <w:rsid w:val="00A32C35"/>
    <w:rsid w:val="00A67F39"/>
    <w:rsid w:val="00A9486B"/>
    <w:rsid w:val="00A95661"/>
    <w:rsid w:val="00AB341E"/>
    <w:rsid w:val="00AD24D8"/>
    <w:rsid w:val="00AD5A3F"/>
    <w:rsid w:val="00AE5588"/>
    <w:rsid w:val="00AF38EB"/>
    <w:rsid w:val="00B1457B"/>
    <w:rsid w:val="00B215EC"/>
    <w:rsid w:val="00B42933"/>
    <w:rsid w:val="00B66C16"/>
    <w:rsid w:val="00BB286A"/>
    <w:rsid w:val="00BC242A"/>
    <w:rsid w:val="00BC320A"/>
    <w:rsid w:val="00BD57E0"/>
    <w:rsid w:val="00BE7825"/>
    <w:rsid w:val="00BF0E42"/>
    <w:rsid w:val="00C02E95"/>
    <w:rsid w:val="00C13C41"/>
    <w:rsid w:val="00C41C99"/>
    <w:rsid w:val="00C45792"/>
    <w:rsid w:val="00C66C09"/>
    <w:rsid w:val="00CB1130"/>
    <w:rsid w:val="00CB21FE"/>
    <w:rsid w:val="00CD5678"/>
    <w:rsid w:val="00CE3215"/>
    <w:rsid w:val="00CE3CE9"/>
    <w:rsid w:val="00D14525"/>
    <w:rsid w:val="00D4272C"/>
    <w:rsid w:val="00D86FC9"/>
    <w:rsid w:val="00D97218"/>
    <w:rsid w:val="00DC1FD4"/>
    <w:rsid w:val="00DC420C"/>
    <w:rsid w:val="00DD0D54"/>
    <w:rsid w:val="00DD5B01"/>
    <w:rsid w:val="00DE6C26"/>
    <w:rsid w:val="00DE6E3F"/>
    <w:rsid w:val="00E1014F"/>
    <w:rsid w:val="00E57126"/>
    <w:rsid w:val="00EC4359"/>
    <w:rsid w:val="00EE595B"/>
    <w:rsid w:val="00F208B0"/>
    <w:rsid w:val="00F35D28"/>
    <w:rsid w:val="00F706EC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80"/>
  </w:style>
  <w:style w:type="paragraph" w:styleId="Footer">
    <w:name w:val="footer"/>
    <w:basedOn w:val="Normal"/>
    <w:link w:val="FooterChar"/>
    <w:uiPriority w:val="99"/>
    <w:unhideWhenUsed/>
    <w:rsid w:val="0080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80"/>
  </w:style>
  <w:style w:type="paragraph" w:styleId="BalloonText">
    <w:name w:val="Balloon Text"/>
    <w:basedOn w:val="Normal"/>
    <w:link w:val="BalloonTextChar"/>
    <w:uiPriority w:val="99"/>
    <w:semiHidden/>
    <w:unhideWhenUsed/>
    <w:rsid w:val="008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1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0AC2-C4FE-4A7E-9BC1-49A3B36A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and UCL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Haslop Richard (Senior Research Manager)</cp:lastModifiedBy>
  <cp:revision>18</cp:revision>
  <cp:lastPrinted>2009-10-12T10:10:00Z</cp:lastPrinted>
  <dcterms:created xsi:type="dcterms:W3CDTF">2011-07-08T11:15:00Z</dcterms:created>
  <dcterms:modified xsi:type="dcterms:W3CDTF">2016-06-20T15:46:00Z</dcterms:modified>
</cp:coreProperties>
</file>